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B6E" w:rsidRDefault="003F3B6E" w:rsidP="003F3B6E">
      <w:pPr>
        <w:pStyle w:val="NormalWeb"/>
        <w:shd w:val="clear" w:color="auto" w:fill="FFFFFF"/>
        <w:spacing w:before="120" w:beforeAutospacing="0" w:after="120" w:afterAutospacing="0"/>
        <w:jc w:val="center"/>
        <w:rPr>
          <w:b/>
          <w:bCs/>
          <w:sz w:val="36"/>
          <w:szCs w:val="36"/>
        </w:rPr>
      </w:pPr>
      <w:r w:rsidRPr="003F3B6E">
        <w:rPr>
          <w:b/>
          <w:bCs/>
          <w:sz w:val="36"/>
          <w:szCs w:val="36"/>
        </w:rPr>
        <w:t>Sri ASNM GOVT. COLLEGE (A), PALAKOL</w:t>
      </w:r>
    </w:p>
    <w:p w:rsidR="000B4590" w:rsidRPr="0095618B" w:rsidRDefault="000B4590" w:rsidP="000B4590">
      <w:pPr>
        <w:pStyle w:val="NormalWeb"/>
        <w:shd w:val="clear" w:color="auto" w:fill="FFFFFF"/>
        <w:spacing w:before="120" w:beforeAutospacing="0" w:after="120" w:afterAutospacing="0"/>
        <w:jc w:val="center"/>
        <w:rPr>
          <w:rFonts w:ascii="Arial" w:hAnsi="Arial" w:cs="Arial"/>
          <w:b/>
          <w:bCs/>
          <w:sz w:val="22"/>
          <w:szCs w:val="22"/>
        </w:rPr>
      </w:pPr>
      <w:r>
        <w:rPr>
          <w:rFonts w:ascii="Arial" w:hAnsi="Arial" w:cs="Arial"/>
          <w:b/>
          <w:bCs/>
          <w:sz w:val="22"/>
          <w:szCs w:val="22"/>
        </w:rPr>
        <w:t>FOREST</w:t>
      </w:r>
      <w:r w:rsidRPr="002D7B08">
        <w:rPr>
          <w:rFonts w:ascii="Arial" w:hAnsi="Arial" w:cs="Arial"/>
          <w:b/>
          <w:bCs/>
          <w:sz w:val="22"/>
          <w:szCs w:val="22"/>
        </w:rPr>
        <w:t xml:space="preserve"> </w:t>
      </w:r>
      <w:r>
        <w:rPr>
          <w:rFonts w:ascii="Arial" w:hAnsi="Arial" w:cs="Arial"/>
          <w:b/>
          <w:bCs/>
          <w:sz w:val="22"/>
          <w:szCs w:val="22"/>
        </w:rPr>
        <w:t xml:space="preserve">DAY </w:t>
      </w:r>
      <w:r w:rsidRPr="002D7B08">
        <w:rPr>
          <w:rFonts w:ascii="Arial" w:hAnsi="Arial" w:cs="Arial"/>
          <w:b/>
          <w:bCs/>
          <w:sz w:val="22"/>
          <w:szCs w:val="22"/>
        </w:rPr>
        <w:t xml:space="preserve">– </w:t>
      </w:r>
      <w:r>
        <w:rPr>
          <w:rFonts w:ascii="Arial" w:hAnsi="Arial" w:cs="Arial"/>
          <w:b/>
          <w:bCs/>
          <w:sz w:val="22"/>
          <w:szCs w:val="22"/>
        </w:rPr>
        <w:t>MARCH 21</w:t>
      </w:r>
      <w:r w:rsidR="00131D0F">
        <w:rPr>
          <w:rFonts w:ascii="Arial" w:hAnsi="Arial" w:cs="Arial"/>
          <w:b/>
          <w:bCs/>
          <w:sz w:val="22"/>
          <w:szCs w:val="22"/>
        </w:rPr>
        <w:t>-2022</w:t>
      </w:r>
    </w:p>
    <w:p w:rsidR="000B4590" w:rsidRPr="003F3B6E" w:rsidRDefault="000B4590" w:rsidP="003F3B6E">
      <w:pPr>
        <w:pStyle w:val="NormalWeb"/>
        <w:shd w:val="clear" w:color="auto" w:fill="FFFFFF"/>
        <w:spacing w:before="120" w:beforeAutospacing="0" w:after="120" w:afterAutospacing="0"/>
        <w:jc w:val="center"/>
        <w:rPr>
          <w:b/>
          <w:bCs/>
          <w:sz w:val="36"/>
          <w:szCs w:val="36"/>
        </w:rPr>
      </w:pPr>
    </w:p>
    <w:p w:rsidR="005B5DDA" w:rsidRDefault="00380F57">
      <w:r w:rsidRPr="00380F57">
        <w:t xml:space="preserve">The </w:t>
      </w:r>
      <w:r w:rsidRPr="00380F57">
        <w:rPr>
          <w:b/>
          <w:bCs/>
        </w:rPr>
        <w:t>International Day of Forests</w:t>
      </w:r>
      <w:r w:rsidRPr="00380F57">
        <w:t xml:space="preserve"> was established on the 21st day of March, by resolution of the </w:t>
      </w:r>
      <w:hyperlink r:id="rId6" w:tooltip="United Nations General Assembly" w:history="1">
        <w:r w:rsidRPr="00380F57">
          <w:rPr>
            <w:rStyle w:val="Hyperlink"/>
            <w:color w:val="auto"/>
            <w:u w:val="none"/>
          </w:rPr>
          <w:t>United Nations General Assembly</w:t>
        </w:r>
      </w:hyperlink>
      <w:r w:rsidRPr="00380F57">
        <w:t xml:space="preserve"> on November 28, 2013. Each year, various events </w:t>
      </w:r>
      <w:hyperlink r:id="rId7" w:anchor="March" w:tooltip="List of minor secular observances" w:history="1">
        <w:r w:rsidRPr="00380F57">
          <w:rPr>
            <w:rStyle w:val="Hyperlink"/>
            <w:color w:val="auto"/>
            <w:u w:val="none"/>
          </w:rPr>
          <w:t>celebrate</w:t>
        </w:r>
      </w:hyperlink>
      <w:r w:rsidRPr="00380F57">
        <w:t xml:space="preserve"> and </w:t>
      </w:r>
      <w:hyperlink r:id="rId8" w:tooltip="Raising awareness" w:history="1">
        <w:r w:rsidRPr="00380F57">
          <w:rPr>
            <w:rStyle w:val="Hyperlink"/>
            <w:color w:val="auto"/>
            <w:u w:val="none"/>
          </w:rPr>
          <w:t>raise awareness</w:t>
        </w:r>
      </w:hyperlink>
      <w:r w:rsidRPr="00380F57">
        <w:t xml:space="preserve"> of the importance of all types of forests, and trees outside forests, for the benefit of current and future generations. Countries are encouraged to undertake efforts to organize local, national, and international activities involving forests and trees, such as tree planting campaigns, on International Day of Forests. The Secretariat of the </w:t>
      </w:r>
      <w:hyperlink r:id="rId9" w:tooltip="United Nations Forum on Forests" w:history="1">
        <w:r w:rsidRPr="00380F57">
          <w:rPr>
            <w:rStyle w:val="Hyperlink"/>
            <w:color w:val="auto"/>
            <w:u w:val="none"/>
          </w:rPr>
          <w:t>United Nations Forum on Forests</w:t>
        </w:r>
      </w:hyperlink>
      <w:r w:rsidRPr="00380F57">
        <w:t xml:space="preserve">, in collaboration with the </w:t>
      </w:r>
      <w:hyperlink r:id="rId10" w:tooltip="Food and Agriculture Organization" w:history="1">
        <w:r w:rsidRPr="00380F57">
          <w:rPr>
            <w:rStyle w:val="Hyperlink"/>
            <w:color w:val="auto"/>
            <w:u w:val="none"/>
          </w:rPr>
          <w:t>Food and Agriculture Organization</w:t>
        </w:r>
      </w:hyperlink>
      <w:r w:rsidRPr="00380F57">
        <w:t xml:space="preserve">, facilitates the implementation of such events in collaboration with governments, the </w:t>
      </w:r>
      <w:hyperlink r:id="rId11" w:tooltip="Collaborative Partnership on Forests" w:history="1">
        <w:r w:rsidRPr="00380F57">
          <w:rPr>
            <w:rStyle w:val="Hyperlink"/>
            <w:color w:val="auto"/>
            <w:u w:val="none"/>
          </w:rPr>
          <w:t>Collaborative Partnership on Forests</w:t>
        </w:r>
      </w:hyperlink>
      <w:r w:rsidRPr="00380F57">
        <w:t>, and international, regional and sub</w:t>
      </w:r>
      <w:r>
        <w:t>-</w:t>
      </w:r>
      <w:r w:rsidRPr="00380F57">
        <w:t>regional organizations. International Day of Forests was observed for the first time on March 21, 2013.</w:t>
      </w:r>
    </w:p>
    <w:p w:rsidR="00D33134" w:rsidRDefault="00D33134">
      <w:pPr>
        <w:rPr>
          <w:rStyle w:val="hgkelc"/>
        </w:rPr>
      </w:pPr>
      <w:r w:rsidRPr="00D33134">
        <w:rPr>
          <w:rFonts w:ascii="Times New Roman" w:hAnsi="Times New Roman" w:cs="Times New Roman"/>
          <w:b/>
          <w:bCs/>
        </w:rPr>
        <w:t>Theme</w:t>
      </w:r>
      <w:r>
        <w:rPr>
          <w:rFonts w:ascii="Times New Roman" w:hAnsi="Times New Roman" w:cs="Times New Roman"/>
          <w:b/>
          <w:bCs/>
        </w:rPr>
        <w:t>:- “</w:t>
      </w:r>
      <w:r>
        <w:rPr>
          <w:rStyle w:val="hgkelc"/>
          <w:b/>
          <w:bCs/>
        </w:rPr>
        <w:t>Forests and Sustainable Production and Consumption</w:t>
      </w:r>
      <w:r>
        <w:rPr>
          <w:rStyle w:val="hgkelc"/>
        </w:rPr>
        <w:t>”</w:t>
      </w:r>
    </w:p>
    <w:p w:rsidR="00163FC3" w:rsidRDefault="008C11CA" w:rsidP="00163FC3">
      <w:pPr>
        <w:jc w:val="center"/>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58240" behindDoc="1" locked="0" layoutInCell="1" allowOverlap="1">
            <wp:simplePos x="0" y="0"/>
            <wp:positionH relativeFrom="column">
              <wp:posOffset>1209897</wp:posOffset>
            </wp:positionH>
            <wp:positionV relativeFrom="paragraph">
              <wp:posOffset>132508</wp:posOffset>
            </wp:positionV>
            <wp:extent cx="3254507" cy="2147777"/>
            <wp:effectExtent l="19050" t="0" r="3043" b="0"/>
            <wp:wrapNone/>
            <wp:docPr id="1" name="Picture 1" descr="International Day of Forests 2022: History, Theme, Unexplored Wildlife in  India and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Day of Forests 2022: History, Theme, Unexplored Wildlife in  India and more"/>
                    <pic:cNvPicPr>
                      <a:picLocks noChangeAspect="1" noChangeArrowheads="1"/>
                    </pic:cNvPicPr>
                  </pic:nvPicPr>
                  <pic:blipFill>
                    <a:blip r:embed="rId12"/>
                    <a:srcRect l="1730" r="2076" b="4050"/>
                    <a:stretch>
                      <a:fillRect/>
                    </a:stretch>
                  </pic:blipFill>
                  <pic:spPr bwMode="auto">
                    <a:xfrm>
                      <a:off x="0" y="0"/>
                      <a:ext cx="3255778" cy="2148616"/>
                    </a:xfrm>
                    <a:prstGeom prst="rect">
                      <a:avLst/>
                    </a:prstGeom>
                    <a:noFill/>
                    <a:ln w="9525">
                      <a:noFill/>
                      <a:miter lim="800000"/>
                      <a:headEnd/>
                      <a:tailEnd/>
                    </a:ln>
                  </pic:spPr>
                </pic:pic>
              </a:graphicData>
            </a:graphic>
          </wp:anchor>
        </w:drawing>
      </w:r>
    </w:p>
    <w:p w:rsidR="00163FC3" w:rsidRPr="00163FC3" w:rsidRDefault="00163FC3" w:rsidP="00163FC3">
      <w:pPr>
        <w:rPr>
          <w:rFonts w:ascii="Times New Roman" w:hAnsi="Times New Roman" w:cs="Times New Roman"/>
        </w:rPr>
      </w:pPr>
    </w:p>
    <w:p w:rsidR="00163FC3" w:rsidRPr="00163FC3" w:rsidRDefault="00163FC3" w:rsidP="00163FC3">
      <w:pPr>
        <w:rPr>
          <w:rFonts w:ascii="Times New Roman" w:hAnsi="Times New Roman" w:cs="Times New Roman"/>
        </w:rPr>
      </w:pPr>
    </w:p>
    <w:p w:rsidR="00163FC3" w:rsidRPr="00163FC3" w:rsidRDefault="00163FC3" w:rsidP="00163FC3">
      <w:pPr>
        <w:rPr>
          <w:rFonts w:ascii="Times New Roman" w:hAnsi="Times New Roman" w:cs="Times New Roman"/>
        </w:rPr>
      </w:pPr>
    </w:p>
    <w:p w:rsidR="00163FC3" w:rsidRPr="00163FC3" w:rsidRDefault="00163FC3" w:rsidP="00163FC3">
      <w:pPr>
        <w:rPr>
          <w:rFonts w:ascii="Times New Roman" w:hAnsi="Times New Roman" w:cs="Times New Roman"/>
        </w:rPr>
      </w:pPr>
    </w:p>
    <w:p w:rsidR="00163FC3" w:rsidRPr="00163FC3" w:rsidRDefault="00163FC3" w:rsidP="00163FC3">
      <w:pPr>
        <w:rPr>
          <w:rFonts w:ascii="Times New Roman" w:hAnsi="Times New Roman" w:cs="Times New Roman"/>
        </w:rPr>
      </w:pPr>
    </w:p>
    <w:p w:rsidR="00163FC3" w:rsidRPr="00163FC3" w:rsidRDefault="00163FC3" w:rsidP="00163FC3">
      <w:pPr>
        <w:rPr>
          <w:rFonts w:ascii="Times New Roman" w:hAnsi="Times New Roman" w:cs="Times New Roman"/>
        </w:rPr>
      </w:pPr>
    </w:p>
    <w:p w:rsidR="00163FC3" w:rsidRPr="00163FC3" w:rsidRDefault="00163FC3" w:rsidP="00163FC3">
      <w:pPr>
        <w:rPr>
          <w:rFonts w:ascii="Times New Roman" w:hAnsi="Times New Roman" w:cs="Times New Roman"/>
        </w:rPr>
      </w:pPr>
    </w:p>
    <w:p w:rsidR="00163FC3" w:rsidRPr="00163FC3" w:rsidRDefault="00163FC3" w:rsidP="00163FC3">
      <w:pPr>
        <w:rPr>
          <w:rFonts w:ascii="Times New Roman" w:hAnsi="Times New Roman" w:cs="Times New Roman"/>
        </w:rPr>
      </w:pPr>
    </w:p>
    <w:p w:rsidR="00163FC3" w:rsidRPr="00BF22B3" w:rsidRDefault="00BF22B3" w:rsidP="00163FC3">
      <w:pPr>
        <w:rPr>
          <w:rFonts w:ascii="Times New Roman" w:hAnsi="Times New Roman" w:cs="Times New Roman"/>
          <w:sz w:val="28"/>
          <w:szCs w:val="28"/>
        </w:rPr>
      </w:pPr>
      <w:r w:rsidRPr="00BF22B3">
        <w:rPr>
          <w:rFonts w:ascii="Times New Roman" w:hAnsi="Times New Roman" w:cs="Times New Roman"/>
          <w:sz w:val="28"/>
          <w:szCs w:val="28"/>
        </w:rPr>
        <w:t xml:space="preserve">Lecturers Sign                                                 </w:t>
      </w:r>
      <w:r>
        <w:rPr>
          <w:rFonts w:ascii="Times New Roman" w:hAnsi="Times New Roman" w:cs="Times New Roman"/>
          <w:sz w:val="28"/>
          <w:szCs w:val="28"/>
        </w:rPr>
        <w:t xml:space="preserve">             </w:t>
      </w:r>
      <w:r w:rsidRPr="00BF22B3">
        <w:rPr>
          <w:rFonts w:ascii="Times New Roman" w:hAnsi="Times New Roman" w:cs="Times New Roman"/>
          <w:sz w:val="28"/>
          <w:szCs w:val="28"/>
        </w:rPr>
        <w:t xml:space="preserve">                     Principal sign</w:t>
      </w:r>
    </w:p>
    <w:p w:rsidR="008C11CA" w:rsidRDefault="008C11CA" w:rsidP="00163FC3">
      <w:pPr>
        <w:rPr>
          <w:rFonts w:ascii="Times New Roman" w:hAnsi="Times New Roman" w:cs="Times New Roman"/>
        </w:rPr>
      </w:pPr>
    </w:p>
    <w:p w:rsidR="008C11CA" w:rsidRDefault="008C11CA">
      <w:pPr>
        <w:rPr>
          <w:rFonts w:ascii="Times New Roman" w:hAnsi="Times New Roman" w:cs="Times New Roman"/>
        </w:rPr>
      </w:pPr>
      <w:r>
        <w:rPr>
          <w:rFonts w:ascii="Times New Roman" w:hAnsi="Times New Roman" w:cs="Times New Roman"/>
        </w:rPr>
        <w:br w:type="page"/>
      </w:r>
    </w:p>
    <w:p w:rsidR="00163FC3" w:rsidRPr="00D3760A" w:rsidRDefault="00D3760A" w:rsidP="00163FC3">
      <w:pPr>
        <w:rPr>
          <w:rFonts w:ascii="Times New Roman" w:hAnsi="Times New Roman" w:cs="Times New Roman"/>
          <w:b/>
          <w:bCs/>
          <w:sz w:val="28"/>
          <w:szCs w:val="28"/>
        </w:rPr>
      </w:pPr>
      <w:r w:rsidRPr="00D3760A">
        <w:rPr>
          <w:rFonts w:ascii="Times New Roman" w:hAnsi="Times New Roman" w:cs="Times New Roman"/>
          <w:b/>
          <w:bCs/>
          <w:sz w:val="28"/>
          <w:szCs w:val="28"/>
        </w:rPr>
        <w:lastRenderedPageBreak/>
        <w:t>21-03-2022</w:t>
      </w:r>
    </w:p>
    <w:p w:rsidR="00163FC3" w:rsidRPr="00163FC3" w:rsidRDefault="005B5DDA" w:rsidP="00163FC3">
      <w:pPr>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029" type="#_x0000_t202" style="position:absolute;margin-left:-54.6pt;margin-top:494.3pt;width:569.75pt;height:121pt;z-index:251664384">
            <v:textbox>
              <w:txbxContent>
                <w:p w:rsidR="00AF5E0F" w:rsidRPr="00D3760A" w:rsidRDefault="00C808EF">
                  <w:pPr>
                    <w:rPr>
                      <w:sz w:val="24"/>
                      <w:szCs w:val="24"/>
                      <w:lang w:val="en-IN"/>
                    </w:rPr>
                  </w:pPr>
                  <w:r w:rsidRPr="00D3760A">
                    <w:rPr>
                      <w:sz w:val="24"/>
                      <w:szCs w:val="24"/>
                      <w:lang w:val="en-IN"/>
                    </w:rPr>
                    <w:t xml:space="preserve">On 21-03-2022 Sri ASNM Government  (A) College, Palakol Celebrated the International Forest Day which was Organized by Department of Botany and conducted a programme and students were actively participated and in this programme Our  Respected College Principal Dr. T Rajarajeswari </w:t>
                  </w:r>
                  <w:r w:rsidR="00AF5E0F" w:rsidRPr="00D3760A">
                    <w:rPr>
                      <w:sz w:val="24"/>
                      <w:szCs w:val="24"/>
                      <w:lang w:val="en-IN"/>
                    </w:rPr>
                    <w:t>explained about the important role of forest in the environmental stability. After that Dr. M Ramakrishna HOD of Zoology Explained about the importance of forests  in Biodiversity. Sri G Srinivasa Rao HOD of Physics  shared his ideas to conserve the forest. Finally Dr. Y Vijaya kumar</w:t>
                  </w:r>
                  <w:r w:rsidR="00DD42CA" w:rsidRPr="00D3760A">
                    <w:rPr>
                      <w:sz w:val="24"/>
                      <w:szCs w:val="24"/>
                      <w:lang w:val="en-IN"/>
                    </w:rPr>
                    <w:t xml:space="preserve"> explained about the adverse effects of Deforestation </w:t>
                  </w:r>
                  <w:r w:rsidR="00AF5E0F" w:rsidRPr="00D3760A">
                    <w:rPr>
                      <w:sz w:val="24"/>
                      <w:szCs w:val="24"/>
                      <w:lang w:val="en-IN"/>
                    </w:rPr>
                    <w:t xml:space="preserve"> </w:t>
                  </w:r>
                  <w:r w:rsidR="00DD42CA" w:rsidRPr="00D3760A">
                    <w:rPr>
                      <w:sz w:val="24"/>
                      <w:szCs w:val="24"/>
                      <w:lang w:val="en-IN"/>
                    </w:rPr>
                    <w:t>to the climate.</w:t>
                  </w:r>
                  <w:r w:rsidR="00AF5E0F" w:rsidRPr="00D3760A">
                    <w:rPr>
                      <w:sz w:val="24"/>
                      <w:szCs w:val="24"/>
                      <w:lang w:val="en-IN"/>
                    </w:rPr>
                    <w:t xml:space="preserve"> </w:t>
                  </w:r>
                </w:p>
              </w:txbxContent>
            </v:textbox>
          </v:shape>
        </w:pict>
      </w:r>
      <w:r w:rsidR="00C808EF">
        <w:rPr>
          <w:noProof/>
        </w:rPr>
        <w:drawing>
          <wp:anchor distT="0" distB="0" distL="114300" distR="114300" simplePos="0" relativeHeight="251665408" behindDoc="1" locked="0" layoutInCell="1" allowOverlap="1">
            <wp:simplePos x="0" y="0"/>
            <wp:positionH relativeFrom="column">
              <wp:posOffset>2919730</wp:posOffset>
            </wp:positionH>
            <wp:positionV relativeFrom="paragraph">
              <wp:posOffset>3219450</wp:posOffset>
            </wp:positionV>
            <wp:extent cx="3622675" cy="2900680"/>
            <wp:effectExtent l="19050" t="0" r="0" b="0"/>
            <wp:wrapNone/>
            <wp:docPr id="20" name="Picture 17" descr="WhatsApp Image 2022-04-28 at 5.07.4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4-28 at 5.07.43 PM.jpeg"/>
                    <pic:cNvPicPr/>
                  </pic:nvPicPr>
                  <pic:blipFill>
                    <a:blip r:embed="rId13"/>
                    <a:stretch>
                      <a:fillRect/>
                    </a:stretch>
                  </pic:blipFill>
                  <pic:spPr>
                    <a:xfrm>
                      <a:off x="0" y="0"/>
                      <a:ext cx="3622675" cy="2900680"/>
                    </a:xfrm>
                    <a:prstGeom prst="rect">
                      <a:avLst/>
                    </a:prstGeom>
                  </pic:spPr>
                </pic:pic>
              </a:graphicData>
            </a:graphic>
          </wp:anchor>
        </w:drawing>
      </w:r>
      <w:r w:rsidR="005B588F">
        <w:rPr>
          <w:noProof/>
        </w:rPr>
        <w:drawing>
          <wp:anchor distT="0" distB="0" distL="114300" distR="114300" simplePos="0" relativeHeight="251661312" behindDoc="1" locked="0" layoutInCell="1" allowOverlap="1">
            <wp:simplePos x="0" y="0"/>
            <wp:positionH relativeFrom="column">
              <wp:posOffset>-721929</wp:posOffset>
            </wp:positionH>
            <wp:positionV relativeFrom="paragraph">
              <wp:posOffset>3298518</wp:posOffset>
            </wp:positionV>
            <wp:extent cx="3543957" cy="2822028"/>
            <wp:effectExtent l="19050" t="0" r="0" b="0"/>
            <wp:wrapNone/>
            <wp:docPr id="15" name="Picture 10" descr="WhatsApp Image 2022-04-28 at 4.54.2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4-28 at 4.54.29 PM.jpeg"/>
                    <pic:cNvPicPr/>
                  </pic:nvPicPr>
                  <pic:blipFill>
                    <a:blip r:embed="rId14"/>
                    <a:stretch>
                      <a:fillRect/>
                    </a:stretch>
                  </pic:blipFill>
                  <pic:spPr>
                    <a:xfrm>
                      <a:off x="0" y="0"/>
                      <a:ext cx="3543957" cy="2822028"/>
                    </a:xfrm>
                    <a:prstGeom prst="rect">
                      <a:avLst/>
                    </a:prstGeom>
                  </pic:spPr>
                </pic:pic>
              </a:graphicData>
            </a:graphic>
          </wp:anchor>
        </w:drawing>
      </w:r>
      <w:r w:rsidR="00390A97">
        <w:rPr>
          <w:noProof/>
        </w:rPr>
        <w:drawing>
          <wp:anchor distT="0" distB="0" distL="114300" distR="114300" simplePos="0" relativeHeight="251660288" behindDoc="1" locked="0" layoutInCell="1" allowOverlap="1">
            <wp:simplePos x="0" y="0"/>
            <wp:positionH relativeFrom="column">
              <wp:posOffset>-721995</wp:posOffset>
            </wp:positionH>
            <wp:positionV relativeFrom="paragraph">
              <wp:posOffset>397510</wp:posOffset>
            </wp:positionV>
            <wp:extent cx="3543935" cy="2743200"/>
            <wp:effectExtent l="19050" t="0" r="0" b="0"/>
            <wp:wrapNone/>
            <wp:docPr id="14" name="Picture 9" descr="WhatsApp Image 2022-04-28 at 4.52.2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4-28 at 4.52.28 PM.jpeg"/>
                    <pic:cNvPicPr/>
                  </pic:nvPicPr>
                  <pic:blipFill>
                    <a:blip r:embed="rId15"/>
                    <a:stretch>
                      <a:fillRect/>
                    </a:stretch>
                  </pic:blipFill>
                  <pic:spPr>
                    <a:xfrm>
                      <a:off x="0" y="0"/>
                      <a:ext cx="3543935" cy="2743200"/>
                    </a:xfrm>
                    <a:prstGeom prst="rect">
                      <a:avLst/>
                    </a:prstGeom>
                  </pic:spPr>
                </pic:pic>
              </a:graphicData>
            </a:graphic>
          </wp:anchor>
        </w:drawing>
      </w:r>
      <w:r w:rsidR="00743D8B">
        <w:rPr>
          <w:noProof/>
        </w:rPr>
        <w:drawing>
          <wp:anchor distT="0" distB="0" distL="114300" distR="114300" simplePos="0" relativeHeight="251666432" behindDoc="1" locked="0" layoutInCell="1" allowOverlap="1">
            <wp:simplePos x="0" y="0"/>
            <wp:positionH relativeFrom="column">
              <wp:posOffset>2919904</wp:posOffset>
            </wp:positionH>
            <wp:positionV relativeFrom="paragraph">
              <wp:posOffset>397662</wp:posOffset>
            </wp:positionV>
            <wp:extent cx="3622785" cy="2733581"/>
            <wp:effectExtent l="19050" t="0" r="0" b="0"/>
            <wp:wrapNone/>
            <wp:docPr id="21" name="Picture 18" descr="WhatsApp Image 2022-04-28 at 5.07.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4-28 at 5.07.44 PM.jpeg"/>
                    <pic:cNvPicPr/>
                  </pic:nvPicPr>
                  <pic:blipFill>
                    <a:blip r:embed="rId16"/>
                    <a:stretch>
                      <a:fillRect/>
                    </a:stretch>
                  </pic:blipFill>
                  <pic:spPr>
                    <a:xfrm>
                      <a:off x="0" y="0"/>
                      <a:ext cx="3635247" cy="2742984"/>
                    </a:xfrm>
                    <a:prstGeom prst="rect">
                      <a:avLst/>
                    </a:prstGeom>
                  </pic:spPr>
                </pic:pic>
              </a:graphicData>
            </a:graphic>
          </wp:anchor>
        </w:drawing>
      </w:r>
    </w:p>
    <w:sectPr w:rsidR="00163FC3" w:rsidRPr="00163FC3" w:rsidSect="005B5DDA">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920" w:rsidRDefault="008C5920" w:rsidP="003F3B6E">
      <w:pPr>
        <w:spacing w:after="0" w:line="240" w:lineRule="auto"/>
      </w:pPr>
      <w:r>
        <w:separator/>
      </w:r>
    </w:p>
  </w:endnote>
  <w:endnote w:type="continuationSeparator" w:id="1">
    <w:p w:rsidR="008C5920" w:rsidRDefault="008C5920" w:rsidP="003F3B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920" w:rsidRDefault="008C5920" w:rsidP="003F3B6E">
      <w:pPr>
        <w:spacing w:after="0" w:line="240" w:lineRule="auto"/>
      </w:pPr>
      <w:r>
        <w:separator/>
      </w:r>
    </w:p>
  </w:footnote>
  <w:footnote w:type="continuationSeparator" w:id="1">
    <w:p w:rsidR="008C5920" w:rsidRDefault="008C5920" w:rsidP="003F3B6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380F57"/>
    <w:rsid w:val="000B4590"/>
    <w:rsid w:val="00131D0F"/>
    <w:rsid w:val="00163FC3"/>
    <w:rsid w:val="00380F57"/>
    <w:rsid w:val="00390A97"/>
    <w:rsid w:val="003F3B6E"/>
    <w:rsid w:val="00564649"/>
    <w:rsid w:val="005B588F"/>
    <w:rsid w:val="005B5DDA"/>
    <w:rsid w:val="00743D8B"/>
    <w:rsid w:val="008C11CA"/>
    <w:rsid w:val="008C5920"/>
    <w:rsid w:val="00AF5E0F"/>
    <w:rsid w:val="00BF22B3"/>
    <w:rsid w:val="00C808EF"/>
    <w:rsid w:val="00D33134"/>
    <w:rsid w:val="00D3760A"/>
    <w:rsid w:val="00DD42CA"/>
    <w:rsid w:val="00E07F20"/>
    <w:rsid w:val="00E30328"/>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D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0F57"/>
    <w:rPr>
      <w:color w:val="0000FF" w:themeColor="hyperlink"/>
      <w:u w:val="single"/>
    </w:rPr>
  </w:style>
  <w:style w:type="character" w:customStyle="1" w:styleId="hgkelc">
    <w:name w:val="hgkelc"/>
    <w:basedOn w:val="DefaultParagraphFont"/>
    <w:rsid w:val="00D33134"/>
  </w:style>
  <w:style w:type="paragraph" w:styleId="Header">
    <w:name w:val="header"/>
    <w:basedOn w:val="Normal"/>
    <w:link w:val="HeaderChar"/>
    <w:uiPriority w:val="99"/>
    <w:semiHidden/>
    <w:unhideWhenUsed/>
    <w:rsid w:val="003F3B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3B6E"/>
  </w:style>
  <w:style w:type="paragraph" w:styleId="Footer">
    <w:name w:val="footer"/>
    <w:basedOn w:val="Normal"/>
    <w:link w:val="FooterChar"/>
    <w:uiPriority w:val="99"/>
    <w:semiHidden/>
    <w:unhideWhenUsed/>
    <w:rsid w:val="003F3B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3B6E"/>
  </w:style>
  <w:style w:type="paragraph" w:styleId="NormalWeb">
    <w:name w:val="Normal (Web)"/>
    <w:basedOn w:val="Normal"/>
    <w:uiPriority w:val="99"/>
    <w:semiHidden/>
    <w:unhideWhenUsed/>
    <w:rsid w:val="003F3B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3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F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aising_awareness"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n.wikipedia.org/wiki/List_of_minor_secular_observances"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https://en.wikipedia.org/wiki/United_Nations_General_Assembly" TargetMode="External"/><Relationship Id="rId11" Type="http://schemas.openxmlformats.org/officeDocument/2006/relationships/hyperlink" Target="https://en.wikipedia.org/wiki/Collaborative_Partnership_on_Forests" TargetMode="External"/><Relationship Id="rId5" Type="http://schemas.openxmlformats.org/officeDocument/2006/relationships/endnotes" Target="endnotes.xml"/><Relationship Id="rId15" Type="http://schemas.openxmlformats.org/officeDocument/2006/relationships/image" Target="media/image4.jpeg"/><Relationship Id="rId10" Type="http://schemas.openxmlformats.org/officeDocument/2006/relationships/hyperlink" Target="https://en.wikipedia.org/wiki/Food_and_Agriculture_Organization" TargetMode="External"/><Relationship Id="rId4" Type="http://schemas.openxmlformats.org/officeDocument/2006/relationships/footnotes" Target="footnotes.xml"/><Relationship Id="rId9" Type="http://schemas.openxmlformats.org/officeDocument/2006/relationships/hyperlink" Target="https://en.wikipedia.org/wiki/United_Nations_Forum_on_Forests"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2022-04-28T11:04:00Z</dcterms:created>
  <dcterms:modified xsi:type="dcterms:W3CDTF">2022-05-04T11:12:00Z</dcterms:modified>
</cp:coreProperties>
</file>